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30" w:rsidRPr="0048033E" w:rsidRDefault="0024751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-190500</wp:posOffset>
            </wp:positionV>
            <wp:extent cx="552450" cy="733425"/>
            <wp:effectExtent l="19050" t="0" r="0" b="0"/>
            <wp:wrapNone/>
            <wp:docPr id="16" name="Picture 16" descr="http://julingtoncreekcounseling.com/wp-content/uploads/2013/06/girl5-stick-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julingtoncreekcounseling.com/wp-content/uploads/2013/06/girl5-stick-fig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-419100</wp:posOffset>
            </wp:positionV>
            <wp:extent cx="447675" cy="638175"/>
            <wp:effectExtent l="19050" t="0" r="9525" b="0"/>
            <wp:wrapNone/>
            <wp:docPr id="1" name="Picture 1" descr="http://www.decalmenow.com/fpdb/images/YoungBo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calmenow.com/fpdb/images/YoungBo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476" t="9821" r="14683" b="15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F38" w:rsidRPr="0048033E">
        <w:rPr>
          <w:b/>
        </w:rPr>
        <w:t>Trigger Phrase (</w:t>
      </w:r>
      <w:proofErr w:type="spellStart"/>
      <w:r w:rsidR="00940F38" w:rsidRPr="00247515">
        <w:rPr>
          <w:b/>
          <w:u w:val="single"/>
        </w:rPr>
        <w:t>Subjuntive</w:t>
      </w:r>
      <w:proofErr w:type="spellEnd"/>
      <w:r w:rsidR="00940F38" w:rsidRPr="00247515">
        <w:rPr>
          <w:b/>
          <w:u w:val="single"/>
        </w:rPr>
        <w:t xml:space="preserve"> Indicator</w:t>
      </w:r>
      <w:r w:rsidR="00940F38" w:rsidRPr="0048033E">
        <w:rPr>
          <w:b/>
        </w:rPr>
        <w:t>)</w:t>
      </w:r>
      <w:r w:rsidR="00940F38" w:rsidRPr="0048033E">
        <w:rPr>
          <w:b/>
        </w:rPr>
        <w:tab/>
        <w:t>+</w:t>
      </w:r>
      <w:r w:rsidR="00940F38" w:rsidRPr="0048033E">
        <w:rPr>
          <w:b/>
        </w:rPr>
        <w:tab/>
      </w:r>
      <w:r w:rsidR="00940F38" w:rsidRPr="00247515">
        <w:rPr>
          <w:b/>
          <w:u w:val="double"/>
        </w:rPr>
        <w:t xml:space="preserve">Subject </w:t>
      </w:r>
      <w:r w:rsidR="00940F38" w:rsidRPr="0048033E">
        <w:rPr>
          <w:b/>
        </w:rPr>
        <w:t>(different from trigger)</w:t>
      </w:r>
      <w:r w:rsidR="00940F38" w:rsidRPr="0048033E">
        <w:rPr>
          <w:b/>
        </w:rPr>
        <w:tab/>
      </w:r>
      <w:r w:rsidR="00940F38" w:rsidRPr="0048033E">
        <w:rPr>
          <w:b/>
        </w:rPr>
        <w:tab/>
        <w:t xml:space="preserve">+ </w:t>
      </w:r>
      <w:r w:rsidR="00940F38" w:rsidRPr="0048033E">
        <w:rPr>
          <w:b/>
        </w:rPr>
        <w:tab/>
      </w:r>
      <w:r w:rsidR="00940F38" w:rsidRPr="00247515">
        <w:rPr>
          <w:b/>
          <w:u w:val="dotted"/>
        </w:rPr>
        <w:t xml:space="preserve">Verb </w:t>
      </w:r>
      <w:r w:rsidR="0048033E" w:rsidRPr="00247515">
        <w:rPr>
          <w:b/>
          <w:u w:val="dotted"/>
        </w:rPr>
        <w:t>in subjunctive mood</w:t>
      </w:r>
    </w:p>
    <w:p w:rsidR="00940F38" w:rsidRPr="0048033E" w:rsidRDefault="00940F38" w:rsidP="00940F38">
      <w:pPr>
        <w:spacing w:after="0" w:line="240" w:lineRule="auto"/>
      </w:pPr>
      <w:r w:rsidRPr="0048033E">
        <w:t xml:space="preserve">Do </w:t>
      </w:r>
      <w:r w:rsidR="00D51A43">
        <w:t>at least one from each section (1-4)</w:t>
      </w:r>
      <w:r w:rsidRPr="0048033E">
        <w:tab/>
      </w:r>
      <w:r w:rsidRPr="0048033E">
        <w:tab/>
        <w:t xml:space="preserve">Use each at least once: </w:t>
      </w:r>
      <w:proofErr w:type="spellStart"/>
      <w:r w:rsidRPr="0048033E">
        <w:t>yo</w:t>
      </w:r>
      <w:proofErr w:type="spellEnd"/>
      <w:r w:rsidRPr="0048033E">
        <w:t xml:space="preserve">, </w:t>
      </w:r>
      <w:proofErr w:type="spellStart"/>
      <w:r w:rsidRPr="0048033E">
        <w:t>tú</w:t>
      </w:r>
      <w:proofErr w:type="spellEnd"/>
      <w:r w:rsidRPr="0048033E">
        <w:t xml:space="preserve">, </w:t>
      </w:r>
      <w:proofErr w:type="spellStart"/>
      <w:proofErr w:type="gramStart"/>
      <w:r w:rsidRPr="0048033E">
        <w:t>Ud</w:t>
      </w:r>
      <w:proofErr w:type="spellEnd"/>
      <w:r w:rsidRPr="0048033E">
        <w:t>.,</w:t>
      </w:r>
      <w:proofErr w:type="gramEnd"/>
      <w:r w:rsidRPr="0048033E">
        <w:t xml:space="preserve"> </w:t>
      </w:r>
      <w:proofErr w:type="spellStart"/>
      <w:r w:rsidRPr="0048033E">
        <w:t>él</w:t>
      </w:r>
      <w:proofErr w:type="spellEnd"/>
      <w:r w:rsidRPr="0048033E">
        <w:t>,</w:t>
      </w:r>
      <w:r w:rsidRPr="0048033E">
        <w:tab/>
      </w:r>
      <w:r w:rsidRPr="0048033E">
        <w:tab/>
        <w:t xml:space="preserve">Use </w:t>
      </w:r>
      <w:r w:rsidR="0048033E" w:rsidRPr="0048033E">
        <w:t xml:space="preserve">10 verbs from the Mastery Test </w:t>
      </w:r>
      <w:r w:rsidRPr="0048033E">
        <w:t>and then</w:t>
      </w:r>
    </w:p>
    <w:p w:rsidR="00940F38" w:rsidRPr="0048033E" w:rsidRDefault="00D51A43" w:rsidP="00940F38">
      <w:pPr>
        <w:spacing w:after="0" w:line="240" w:lineRule="auto"/>
      </w:pPr>
      <w:proofErr w:type="gramStart"/>
      <w:r>
        <w:t>on</w:t>
      </w:r>
      <w:proofErr w:type="gramEnd"/>
      <w:r>
        <w:t xml:space="preserve"> the subjunctive indicator reference pg.</w:t>
      </w:r>
      <w:r w:rsidR="00940F38" w:rsidRPr="0048033E">
        <w:tab/>
      </w:r>
      <w:proofErr w:type="spellStart"/>
      <w:r w:rsidR="00940F38" w:rsidRPr="0048033E">
        <w:t>ella</w:t>
      </w:r>
      <w:proofErr w:type="spellEnd"/>
      <w:r w:rsidR="00940F38" w:rsidRPr="0048033E">
        <w:t xml:space="preserve">, </w:t>
      </w:r>
      <w:proofErr w:type="spellStart"/>
      <w:r w:rsidR="00940F38" w:rsidRPr="0048033E">
        <w:t>nosotros</w:t>
      </w:r>
      <w:proofErr w:type="spellEnd"/>
      <w:r w:rsidR="00940F38" w:rsidRPr="0048033E">
        <w:t xml:space="preserve">, </w:t>
      </w:r>
      <w:proofErr w:type="spellStart"/>
      <w:r w:rsidR="00940F38" w:rsidRPr="0048033E">
        <w:t>Uds</w:t>
      </w:r>
      <w:proofErr w:type="spellEnd"/>
      <w:r w:rsidR="00940F38" w:rsidRPr="0048033E">
        <w:t xml:space="preserve">., </w:t>
      </w:r>
      <w:proofErr w:type="spellStart"/>
      <w:r w:rsidR="00940F38" w:rsidRPr="0048033E">
        <w:t>ellos</w:t>
      </w:r>
      <w:proofErr w:type="spellEnd"/>
      <w:r w:rsidR="00940F38" w:rsidRPr="0048033E">
        <w:t xml:space="preserve">, </w:t>
      </w:r>
      <w:proofErr w:type="spellStart"/>
      <w:r w:rsidR="00940F38" w:rsidRPr="0048033E">
        <w:t>ellas</w:t>
      </w:r>
      <w:proofErr w:type="spellEnd"/>
      <w:r w:rsidR="0048033E" w:rsidRPr="0048033E">
        <w:tab/>
      </w:r>
      <w:r w:rsidR="0048033E" w:rsidRPr="0048033E">
        <w:tab/>
      </w:r>
      <w:r w:rsidR="0048033E" w:rsidRPr="0048033E">
        <w:tab/>
        <w:t>use 6 more of your own choosing.</w:t>
      </w:r>
    </w:p>
    <w:p w:rsidR="0048033E" w:rsidRPr="0048033E" w:rsidRDefault="0048033E" w:rsidP="00940F38">
      <w:pPr>
        <w:spacing w:after="0" w:line="240" w:lineRule="auto"/>
      </w:pPr>
    </w:p>
    <w:p w:rsidR="0048033E" w:rsidRPr="0048033E" w:rsidRDefault="0048033E" w:rsidP="0048033E">
      <w:pPr>
        <w:pStyle w:val="ListParagraph"/>
        <w:numPr>
          <w:ilvl w:val="0"/>
          <w:numId w:val="1"/>
        </w:numPr>
        <w:spacing w:after="0"/>
        <w:rPr>
          <w:i/>
          <w:sz w:val="36"/>
          <w:lang w:val="es-US"/>
        </w:rPr>
      </w:pPr>
      <w:r w:rsidRPr="0048033E">
        <w:rPr>
          <w:i/>
          <w:sz w:val="36"/>
          <w:lang w:val="es-US"/>
        </w:rPr>
        <w:t xml:space="preserve">*Srta. Hawkins </w:t>
      </w:r>
      <w:r w:rsidRPr="00247515">
        <w:rPr>
          <w:i/>
          <w:sz w:val="36"/>
          <w:u w:val="single"/>
          <w:lang w:val="es-US"/>
        </w:rPr>
        <w:t>exige que</w:t>
      </w:r>
      <w:r w:rsidRPr="0048033E">
        <w:rPr>
          <w:i/>
          <w:sz w:val="36"/>
          <w:lang w:val="es-US"/>
        </w:rPr>
        <w:t xml:space="preserve"> </w:t>
      </w:r>
      <w:r w:rsidRPr="00247515">
        <w:rPr>
          <w:i/>
          <w:sz w:val="36"/>
          <w:u w:val="double"/>
          <w:lang w:val="es-US"/>
        </w:rPr>
        <w:t>sus estudiantes</w:t>
      </w:r>
      <w:r w:rsidRPr="0048033E">
        <w:rPr>
          <w:i/>
          <w:sz w:val="36"/>
          <w:lang w:val="es-US"/>
        </w:rPr>
        <w:t xml:space="preserve"> </w:t>
      </w:r>
      <w:r w:rsidRPr="00247515">
        <w:rPr>
          <w:i/>
          <w:sz w:val="36"/>
          <w:u w:val="dotted"/>
          <w:lang w:val="es-US"/>
        </w:rPr>
        <w:t>sepan</w:t>
      </w:r>
      <w:r w:rsidRPr="0048033E">
        <w:rPr>
          <w:i/>
          <w:sz w:val="36"/>
          <w:lang w:val="es-US"/>
        </w:rPr>
        <w:t xml:space="preserve"> el subjuntivo.</w:t>
      </w:r>
      <w:r w:rsidRPr="0048033E">
        <w:rPr>
          <w:i/>
          <w:sz w:val="36"/>
          <w:lang w:val="es-US"/>
        </w:rPr>
        <w:tab/>
      </w:r>
    </w:p>
    <w:p w:rsidR="0048033E" w:rsidRPr="00247515" w:rsidRDefault="00247515" w:rsidP="0048033E">
      <w:pPr>
        <w:pStyle w:val="ListParagraph"/>
        <w:numPr>
          <w:ilvl w:val="0"/>
          <w:numId w:val="1"/>
        </w:numPr>
        <w:spacing w:after="0"/>
        <w:rPr>
          <w:sz w:val="36"/>
          <w:lang w:val="es-US"/>
        </w:rPr>
      </w:pPr>
      <w:r>
        <w:rPr>
          <w:sz w:val="36"/>
        </w:rPr>
        <w:t xml:space="preserve">_____________________________ </w:t>
      </w:r>
      <w:proofErr w:type="spellStart"/>
      <w:proofErr w:type="gramStart"/>
      <w:r w:rsidRPr="00247515">
        <w:rPr>
          <w:rFonts w:ascii="Copperplate Gothic Bold" w:hAnsi="Copperplate Gothic Bold"/>
          <w:sz w:val="36"/>
        </w:rPr>
        <w:t>que</w:t>
      </w:r>
      <w:proofErr w:type="spellEnd"/>
      <w:proofErr w:type="gramEnd"/>
      <w:r>
        <w:rPr>
          <w:sz w:val="36"/>
        </w:rPr>
        <w:t xml:space="preserve"> ________________________________.</w:t>
      </w:r>
    </w:p>
    <w:p w:rsidR="00247515" w:rsidRPr="0048033E" w:rsidRDefault="00247515" w:rsidP="00247515">
      <w:pPr>
        <w:pStyle w:val="ListParagraph"/>
        <w:numPr>
          <w:ilvl w:val="0"/>
          <w:numId w:val="1"/>
        </w:numPr>
        <w:spacing w:after="0"/>
        <w:rPr>
          <w:sz w:val="36"/>
          <w:lang w:val="es-US"/>
        </w:rPr>
      </w:pPr>
      <w:r>
        <w:rPr>
          <w:sz w:val="36"/>
        </w:rPr>
        <w:t xml:space="preserve">_____________________________ </w:t>
      </w:r>
      <w:proofErr w:type="spellStart"/>
      <w:proofErr w:type="gramStart"/>
      <w:r w:rsidRPr="00247515">
        <w:rPr>
          <w:rFonts w:ascii="Copperplate Gothic Bold" w:hAnsi="Copperplate Gothic Bold"/>
          <w:sz w:val="36"/>
        </w:rPr>
        <w:t>que</w:t>
      </w:r>
      <w:proofErr w:type="spellEnd"/>
      <w:proofErr w:type="gramEnd"/>
      <w:r>
        <w:rPr>
          <w:sz w:val="36"/>
        </w:rPr>
        <w:t xml:space="preserve"> ________________________________.</w:t>
      </w:r>
    </w:p>
    <w:p w:rsidR="00247515" w:rsidRPr="00247515" w:rsidRDefault="00247515" w:rsidP="00247515">
      <w:pPr>
        <w:pStyle w:val="ListParagraph"/>
        <w:numPr>
          <w:ilvl w:val="0"/>
          <w:numId w:val="1"/>
        </w:numPr>
        <w:spacing w:after="0"/>
        <w:rPr>
          <w:sz w:val="36"/>
          <w:lang w:val="es-US"/>
        </w:rPr>
      </w:pPr>
      <w:r>
        <w:rPr>
          <w:sz w:val="36"/>
        </w:rPr>
        <w:t xml:space="preserve">_____________________________ </w:t>
      </w:r>
      <w:proofErr w:type="spellStart"/>
      <w:proofErr w:type="gramStart"/>
      <w:r w:rsidRPr="00247515">
        <w:rPr>
          <w:rFonts w:ascii="Copperplate Gothic Bold" w:hAnsi="Copperplate Gothic Bold"/>
          <w:sz w:val="36"/>
        </w:rPr>
        <w:t>que</w:t>
      </w:r>
      <w:proofErr w:type="spellEnd"/>
      <w:proofErr w:type="gramEnd"/>
      <w:r>
        <w:rPr>
          <w:sz w:val="36"/>
        </w:rPr>
        <w:t xml:space="preserve"> ________________________________.</w:t>
      </w:r>
    </w:p>
    <w:p w:rsidR="00247515" w:rsidRPr="0048033E" w:rsidRDefault="00247515" w:rsidP="00247515">
      <w:pPr>
        <w:pStyle w:val="ListParagraph"/>
        <w:numPr>
          <w:ilvl w:val="0"/>
          <w:numId w:val="1"/>
        </w:numPr>
        <w:spacing w:after="0"/>
        <w:rPr>
          <w:sz w:val="36"/>
          <w:lang w:val="es-US"/>
        </w:rPr>
      </w:pPr>
      <w:r>
        <w:rPr>
          <w:sz w:val="36"/>
        </w:rPr>
        <w:t xml:space="preserve">_____________________________ </w:t>
      </w:r>
      <w:proofErr w:type="spellStart"/>
      <w:proofErr w:type="gramStart"/>
      <w:r w:rsidRPr="00247515">
        <w:rPr>
          <w:rFonts w:ascii="Copperplate Gothic Bold" w:hAnsi="Copperplate Gothic Bold"/>
          <w:sz w:val="36"/>
        </w:rPr>
        <w:t>que</w:t>
      </w:r>
      <w:proofErr w:type="spellEnd"/>
      <w:proofErr w:type="gramEnd"/>
      <w:r>
        <w:rPr>
          <w:sz w:val="36"/>
        </w:rPr>
        <w:t xml:space="preserve"> ________________________________.</w:t>
      </w:r>
    </w:p>
    <w:p w:rsidR="00247515" w:rsidRPr="0048033E" w:rsidRDefault="00247515" w:rsidP="00247515">
      <w:pPr>
        <w:pStyle w:val="ListParagraph"/>
        <w:numPr>
          <w:ilvl w:val="0"/>
          <w:numId w:val="1"/>
        </w:numPr>
        <w:spacing w:after="0"/>
        <w:rPr>
          <w:sz w:val="36"/>
          <w:lang w:val="es-US"/>
        </w:rPr>
      </w:pPr>
      <w:r>
        <w:rPr>
          <w:sz w:val="36"/>
        </w:rPr>
        <w:t xml:space="preserve">_____________________________ </w:t>
      </w:r>
      <w:proofErr w:type="spellStart"/>
      <w:proofErr w:type="gramStart"/>
      <w:r w:rsidRPr="00247515">
        <w:rPr>
          <w:rFonts w:ascii="Copperplate Gothic Bold" w:hAnsi="Copperplate Gothic Bold"/>
          <w:sz w:val="36"/>
        </w:rPr>
        <w:t>que</w:t>
      </w:r>
      <w:proofErr w:type="spellEnd"/>
      <w:proofErr w:type="gramEnd"/>
      <w:r>
        <w:rPr>
          <w:sz w:val="36"/>
        </w:rPr>
        <w:t xml:space="preserve"> ________________________________.</w:t>
      </w:r>
    </w:p>
    <w:p w:rsidR="00247515" w:rsidRPr="0048033E" w:rsidRDefault="00247515" w:rsidP="00247515">
      <w:pPr>
        <w:pStyle w:val="ListParagraph"/>
        <w:numPr>
          <w:ilvl w:val="0"/>
          <w:numId w:val="1"/>
        </w:numPr>
        <w:spacing w:after="0"/>
        <w:rPr>
          <w:sz w:val="36"/>
          <w:lang w:val="es-US"/>
        </w:rPr>
      </w:pPr>
      <w:r>
        <w:rPr>
          <w:sz w:val="36"/>
        </w:rPr>
        <w:t xml:space="preserve">_____________________________ </w:t>
      </w:r>
      <w:proofErr w:type="spellStart"/>
      <w:proofErr w:type="gramStart"/>
      <w:r w:rsidRPr="00247515">
        <w:rPr>
          <w:rFonts w:ascii="Copperplate Gothic Bold" w:hAnsi="Copperplate Gothic Bold"/>
          <w:sz w:val="36"/>
        </w:rPr>
        <w:t>que</w:t>
      </w:r>
      <w:proofErr w:type="spellEnd"/>
      <w:proofErr w:type="gramEnd"/>
      <w:r>
        <w:rPr>
          <w:sz w:val="36"/>
        </w:rPr>
        <w:t xml:space="preserve"> ________________________________.</w:t>
      </w:r>
    </w:p>
    <w:p w:rsidR="00247515" w:rsidRPr="0048033E" w:rsidRDefault="00247515" w:rsidP="00247515">
      <w:pPr>
        <w:pStyle w:val="ListParagraph"/>
        <w:numPr>
          <w:ilvl w:val="0"/>
          <w:numId w:val="1"/>
        </w:numPr>
        <w:spacing w:after="0"/>
        <w:rPr>
          <w:sz w:val="36"/>
          <w:lang w:val="es-US"/>
        </w:rPr>
      </w:pPr>
      <w:r>
        <w:rPr>
          <w:sz w:val="36"/>
        </w:rPr>
        <w:t xml:space="preserve">_____________________________ </w:t>
      </w:r>
      <w:proofErr w:type="spellStart"/>
      <w:proofErr w:type="gramStart"/>
      <w:r w:rsidRPr="00247515">
        <w:rPr>
          <w:rFonts w:ascii="Copperplate Gothic Bold" w:hAnsi="Copperplate Gothic Bold"/>
          <w:sz w:val="36"/>
        </w:rPr>
        <w:t>que</w:t>
      </w:r>
      <w:proofErr w:type="spellEnd"/>
      <w:proofErr w:type="gramEnd"/>
      <w:r>
        <w:rPr>
          <w:sz w:val="36"/>
        </w:rPr>
        <w:t xml:space="preserve"> ________________________________.</w:t>
      </w:r>
    </w:p>
    <w:p w:rsidR="00247515" w:rsidRPr="0048033E" w:rsidRDefault="00247515" w:rsidP="00247515">
      <w:pPr>
        <w:pStyle w:val="ListParagraph"/>
        <w:numPr>
          <w:ilvl w:val="0"/>
          <w:numId w:val="1"/>
        </w:numPr>
        <w:spacing w:after="0"/>
        <w:rPr>
          <w:sz w:val="36"/>
          <w:lang w:val="es-US"/>
        </w:rPr>
      </w:pPr>
      <w:r>
        <w:rPr>
          <w:sz w:val="36"/>
        </w:rPr>
        <w:t xml:space="preserve">_____________________________ </w:t>
      </w:r>
      <w:proofErr w:type="spellStart"/>
      <w:proofErr w:type="gramStart"/>
      <w:r w:rsidRPr="00247515">
        <w:rPr>
          <w:rFonts w:ascii="Copperplate Gothic Bold" w:hAnsi="Copperplate Gothic Bold"/>
          <w:sz w:val="36"/>
        </w:rPr>
        <w:t>que</w:t>
      </w:r>
      <w:proofErr w:type="spellEnd"/>
      <w:proofErr w:type="gramEnd"/>
      <w:r>
        <w:rPr>
          <w:sz w:val="36"/>
        </w:rPr>
        <w:t xml:space="preserve"> ________________________________.</w:t>
      </w:r>
    </w:p>
    <w:p w:rsidR="00247515" w:rsidRPr="0048033E" w:rsidRDefault="00247515" w:rsidP="00247515">
      <w:pPr>
        <w:pStyle w:val="ListParagraph"/>
        <w:numPr>
          <w:ilvl w:val="0"/>
          <w:numId w:val="1"/>
        </w:numPr>
        <w:spacing w:after="0"/>
        <w:rPr>
          <w:sz w:val="36"/>
          <w:lang w:val="es-US"/>
        </w:rPr>
      </w:pPr>
      <w:r>
        <w:rPr>
          <w:sz w:val="36"/>
        </w:rPr>
        <w:t xml:space="preserve">__________________________ </w:t>
      </w:r>
      <w:proofErr w:type="spellStart"/>
      <w:proofErr w:type="gramStart"/>
      <w:r w:rsidRPr="00247515">
        <w:rPr>
          <w:rFonts w:ascii="Copperplate Gothic Bold" w:hAnsi="Copperplate Gothic Bold"/>
          <w:sz w:val="36"/>
        </w:rPr>
        <w:t>que</w:t>
      </w:r>
      <w:proofErr w:type="spellEnd"/>
      <w:proofErr w:type="gramEnd"/>
      <w:r>
        <w:rPr>
          <w:sz w:val="36"/>
        </w:rPr>
        <w:t xml:space="preserve"> ________________________________.</w:t>
      </w:r>
    </w:p>
    <w:p w:rsidR="00247515" w:rsidRPr="0048033E" w:rsidRDefault="00247515" w:rsidP="00247515">
      <w:pPr>
        <w:pStyle w:val="ListParagraph"/>
        <w:numPr>
          <w:ilvl w:val="0"/>
          <w:numId w:val="1"/>
        </w:numPr>
        <w:spacing w:after="0"/>
        <w:rPr>
          <w:sz w:val="36"/>
          <w:lang w:val="es-US"/>
        </w:rPr>
      </w:pPr>
      <w:r>
        <w:rPr>
          <w:sz w:val="36"/>
        </w:rPr>
        <w:t xml:space="preserve">__________________________ </w:t>
      </w:r>
      <w:proofErr w:type="spellStart"/>
      <w:proofErr w:type="gramStart"/>
      <w:r w:rsidRPr="00247515">
        <w:rPr>
          <w:rFonts w:ascii="Copperplate Gothic Bold" w:hAnsi="Copperplate Gothic Bold"/>
          <w:sz w:val="36"/>
        </w:rPr>
        <w:t>que</w:t>
      </w:r>
      <w:proofErr w:type="spellEnd"/>
      <w:proofErr w:type="gramEnd"/>
      <w:r>
        <w:rPr>
          <w:sz w:val="36"/>
        </w:rPr>
        <w:t xml:space="preserve"> ________________________________.</w:t>
      </w:r>
    </w:p>
    <w:p w:rsidR="00247515" w:rsidRPr="0048033E" w:rsidRDefault="00247515" w:rsidP="00247515">
      <w:pPr>
        <w:pStyle w:val="ListParagraph"/>
        <w:numPr>
          <w:ilvl w:val="0"/>
          <w:numId w:val="1"/>
        </w:numPr>
        <w:spacing w:after="0"/>
        <w:rPr>
          <w:sz w:val="36"/>
          <w:lang w:val="es-US"/>
        </w:rPr>
      </w:pPr>
      <w:r>
        <w:rPr>
          <w:sz w:val="36"/>
        </w:rPr>
        <w:t xml:space="preserve">__________________________ </w:t>
      </w:r>
      <w:proofErr w:type="spellStart"/>
      <w:proofErr w:type="gramStart"/>
      <w:r w:rsidRPr="00247515">
        <w:rPr>
          <w:rFonts w:ascii="Copperplate Gothic Bold" w:hAnsi="Copperplate Gothic Bold"/>
          <w:sz w:val="36"/>
        </w:rPr>
        <w:t>que</w:t>
      </w:r>
      <w:proofErr w:type="spellEnd"/>
      <w:proofErr w:type="gramEnd"/>
      <w:r>
        <w:rPr>
          <w:sz w:val="36"/>
        </w:rPr>
        <w:t xml:space="preserve"> ________________________________.</w:t>
      </w:r>
    </w:p>
    <w:p w:rsidR="00247515" w:rsidRPr="0048033E" w:rsidRDefault="00247515" w:rsidP="00247515">
      <w:pPr>
        <w:pStyle w:val="ListParagraph"/>
        <w:numPr>
          <w:ilvl w:val="0"/>
          <w:numId w:val="1"/>
        </w:numPr>
        <w:spacing w:after="0"/>
        <w:rPr>
          <w:sz w:val="36"/>
          <w:lang w:val="es-US"/>
        </w:rPr>
      </w:pPr>
      <w:r>
        <w:rPr>
          <w:sz w:val="36"/>
        </w:rPr>
        <w:t xml:space="preserve">__________________________ </w:t>
      </w:r>
      <w:proofErr w:type="spellStart"/>
      <w:proofErr w:type="gramStart"/>
      <w:r w:rsidRPr="00247515">
        <w:rPr>
          <w:rFonts w:ascii="Copperplate Gothic Bold" w:hAnsi="Copperplate Gothic Bold"/>
          <w:sz w:val="36"/>
        </w:rPr>
        <w:t>que</w:t>
      </w:r>
      <w:proofErr w:type="spellEnd"/>
      <w:proofErr w:type="gramEnd"/>
      <w:r>
        <w:rPr>
          <w:sz w:val="36"/>
        </w:rPr>
        <w:t xml:space="preserve"> ________________________________.</w:t>
      </w:r>
    </w:p>
    <w:p w:rsidR="00247515" w:rsidRPr="0048033E" w:rsidRDefault="00247515" w:rsidP="00247515">
      <w:pPr>
        <w:pStyle w:val="ListParagraph"/>
        <w:numPr>
          <w:ilvl w:val="0"/>
          <w:numId w:val="1"/>
        </w:numPr>
        <w:spacing w:after="0"/>
        <w:rPr>
          <w:sz w:val="36"/>
          <w:lang w:val="es-US"/>
        </w:rPr>
      </w:pPr>
      <w:r>
        <w:rPr>
          <w:sz w:val="36"/>
        </w:rPr>
        <w:t xml:space="preserve">__________________________ </w:t>
      </w:r>
      <w:proofErr w:type="spellStart"/>
      <w:proofErr w:type="gramStart"/>
      <w:r w:rsidRPr="00247515">
        <w:rPr>
          <w:rFonts w:ascii="Copperplate Gothic Bold" w:hAnsi="Copperplate Gothic Bold"/>
          <w:sz w:val="36"/>
        </w:rPr>
        <w:t>que</w:t>
      </w:r>
      <w:proofErr w:type="spellEnd"/>
      <w:proofErr w:type="gramEnd"/>
      <w:r>
        <w:rPr>
          <w:sz w:val="36"/>
        </w:rPr>
        <w:t xml:space="preserve"> ________________________________.</w:t>
      </w:r>
    </w:p>
    <w:p w:rsidR="00247515" w:rsidRPr="0048033E" w:rsidRDefault="00247515" w:rsidP="00247515">
      <w:pPr>
        <w:pStyle w:val="ListParagraph"/>
        <w:numPr>
          <w:ilvl w:val="0"/>
          <w:numId w:val="1"/>
        </w:numPr>
        <w:spacing w:after="0"/>
        <w:rPr>
          <w:sz w:val="36"/>
          <w:lang w:val="es-US"/>
        </w:rPr>
      </w:pPr>
      <w:r>
        <w:rPr>
          <w:sz w:val="36"/>
        </w:rPr>
        <w:t xml:space="preserve">__________________________ </w:t>
      </w:r>
      <w:proofErr w:type="spellStart"/>
      <w:proofErr w:type="gramStart"/>
      <w:r w:rsidRPr="00247515">
        <w:rPr>
          <w:rFonts w:ascii="Copperplate Gothic Bold" w:hAnsi="Copperplate Gothic Bold"/>
          <w:sz w:val="36"/>
        </w:rPr>
        <w:t>que</w:t>
      </w:r>
      <w:proofErr w:type="spellEnd"/>
      <w:proofErr w:type="gramEnd"/>
      <w:r>
        <w:rPr>
          <w:sz w:val="36"/>
        </w:rPr>
        <w:t xml:space="preserve"> ________________________________.</w:t>
      </w:r>
    </w:p>
    <w:p w:rsidR="0048033E" w:rsidRPr="00247515" w:rsidRDefault="00247515" w:rsidP="00247515">
      <w:pPr>
        <w:pStyle w:val="ListParagraph"/>
        <w:numPr>
          <w:ilvl w:val="0"/>
          <w:numId w:val="1"/>
        </w:numPr>
        <w:spacing w:after="0"/>
        <w:rPr>
          <w:sz w:val="36"/>
          <w:lang w:val="es-US"/>
        </w:rPr>
      </w:pPr>
      <w:r>
        <w:rPr>
          <w:sz w:val="36"/>
        </w:rPr>
        <w:t xml:space="preserve">__________________________ </w:t>
      </w:r>
      <w:proofErr w:type="spellStart"/>
      <w:proofErr w:type="gramStart"/>
      <w:r w:rsidRPr="00247515">
        <w:rPr>
          <w:rFonts w:ascii="Copperplate Gothic Bold" w:hAnsi="Copperplate Gothic Bold"/>
          <w:sz w:val="36"/>
        </w:rPr>
        <w:t>que</w:t>
      </w:r>
      <w:proofErr w:type="spellEnd"/>
      <w:proofErr w:type="gramEnd"/>
      <w:r>
        <w:rPr>
          <w:sz w:val="36"/>
        </w:rPr>
        <w:t xml:space="preserve"> ________________________________.</w:t>
      </w:r>
      <w:r w:rsidR="0048033E" w:rsidRPr="00247515">
        <w:rPr>
          <w:sz w:val="36"/>
          <w:lang w:val="es-US"/>
        </w:rPr>
        <w:tab/>
      </w:r>
    </w:p>
    <w:sectPr w:rsidR="0048033E" w:rsidRPr="00247515" w:rsidSect="00940F38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9D2" w:rsidRDefault="005249D2" w:rsidP="0048033E">
      <w:pPr>
        <w:spacing w:after="0" w:line="240" w:lineRule="auto"/>
      </w:pPr>
      <w:r>
        <w:separator/>
      </w:r>
    </w:p>
  </w:endnote>
  <w:endnote w:type="continuationSeparator" w:id="0">
    <w:p w:rsidR="005249D2" w:rsidRDefault="005249D2" w:rsidP="0048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43" w:rsidRPr="00D51A43" w:rsidRDefault="00D51A43" w:rsidP="00D51A43">
    <w:pPr>
      <w:pStyle w:val="Footer"/>
      <w:jc w:val="center"/>
      <w:rPr>
        <w:lang w:val="es-US"/>
      </w:rPr>
    </w:pPr>
    <w:proofErr w:type="spellStart"/>
    <w:r>
      <w:rPr>
        <w:lang w:val="es-US"/>
      </w:rPr>
      <w:t>Subjunctive</w:t>
    </w:r>
    <w:proofErr w:type="spellEnd"/>
    <w:r>
      <w:rPr>
        <w:lang w:val="es-US"/>
      </w:rPr>
      <w:t xml:space="preserve"> </w:t>
    </w:r>
    <w:proofErr w:type="spellStart"/>
    <w:r>
      <w:rPr>
        <w:lang w:val="es-US"/>
      </w:rPr>
      <w:t>Sentences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9D2" w:rsidRDefault="005249D2" w:rsidP="0048033E">
      <w:pPr>
        <w:spacing w:after="0" w:line="240" w:lineRule="auto"/>
      </w:pPr>
      <w:r>
        <w:separator/>
      </w:r>
    </w:p>
  </w:footnote>
  <w:footnote w:type="continuationSeparator" w:id="0">
    <w:p w:rsidR="005249D2" w:rsidRDefault="005249D2" w:rsidP="0048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E" w:rsidRDefault="0048033E">
    <w:pPr>
      <w:pStyle w:val="Header"/>
    </w:pPr>
    <w:proofErr w:type="spellStart"/>
    <w:r>
      <w:t>Nombre</w:t>
    </w:r>
    <w:proofErr w:type="spellEnd"/>
    <w:r>
      <w:t>:</w:t>
    </w:r>
    <w:r>
      <w:tab/>
    </w:r>
    <w:r>
      <w:tab/>
    </w:r>
    <w:proofErr w:type="spellStart"/>
    <w:r>
      <w:t>Fecha</w:t>
    </w:r>
    <w:proofErr w:type="spellEnd"/>
    <w:r>
      <w:t>:</w:t>
    </w:r>
    <w:r>
      <w:tab/>
    </w:r>
    <w:r>
      <w:tab/>
    </w:r>
    <w:r>
      <w:tab/>
    </w:r>
    <w:proofErr w:type="spellStart"/>
    <w:r>
      <w:t>Hora</w:t>
    </w:r>
    <w:proofErr w:type="spellEnd"/>
    <w:r>
      <w:t>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1BB"/>
    <w:multiLevelType w:val="hybridMultilevel"/>
    <w:tmpl w:val="A8787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F38"/>
    <w:rsid w:val="000D6003"/>
    <w:rsid w:val="000E44BC"/>
    <w:rsid w:val="001D25E7"/>
    <w:rsid w:val="00247515"/>
    <w:rsid w:val="00436717"/>
    <w:rsid w:val="0048033E"/>
    <w:rsid w:val="005249D2"/>
    <w:rsid w:val="00551BC1"/>
    <w:rsid w:val="00595C30"/>
    <w:rsid w:val="00940F38"/>
    <w:rsid w:val="00A15B68"/>
    <w:rsid w:val="00A71687"/>
    <w:rsid w:val="00B50CF4"/>
    <w:rsid w:val="00CF5E1D"/>
    <w:rsid w:val="00D5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33E"/>
  </w:style>
  <w:style w:type="paragraph" w:styleId="Footer">
    <w:name w:val="footer"/>
    <w:basedOn w:val="Normal"/>
    <w:link w:val="FooterChar"/>
    <w:uiPriority w:val="99"/>
    <w:semiHidden/>
    <w:unhideWhenUsed/>
    <w:rsid w:val="0048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33E"/>
  </w:style>
  <w:style w:type="paragraph" w:styleId="BalloonText">
    <w:name w:val="Balloon Text"/>
    <w:basedOn w:val="Normal"/>
    <w:link w:val="BalloonTextChar"/>
    <w:uiPriority w:val="99"/>
    <w:semiHidden/>
    <w:unhideWhenUsed/>
    <w:rsid w:val="0024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Hawkins</dc:creator>
  <cp:lastModifiedBy>Michelle Hawkins</cp:lastModifiedBy>
  <cp:revision>2</cp:revision>
  <dcterms:created xsi:type="dcterms:W3CDTF">2013-12-05T04:55:00Z</dcterms:created>
  <dcterms:modified xsi:type="dcterms:W3CDTF">2013-12-05T22:18:00Z</dcterms:modified>
</cp:coreProperties>
</file>